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FE" w:rsidRPr="008B7B1F" w:rsidRDefault="002A79FE" w:rsidP="008B7B1F">
      <w:pPr>
        <w:tabs>
          <w:tab w:val="left" w:pos="2820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 w:rsidRPr="008B7B1F">
        <w:rPr>
          <w:rFonts w:ascii="Arial" w:hAnsi="Arial" w:cs="Arial"/>
          <w:color w:val="000000" w:themeColor="text1"/>
          <w:sz w:val="20"/>
          <w:szCs w:val="20"/>
        </w:rPr>
        <w:t>Course description</w:t>
      </w:r>
    </w:p>
    <w:p w:rsidR="002A79FE" w:rsidRPr="008B7B1F" w:rsidRDefault="002A79FE" w:rsidP="008B7B1F">
      <w:pPr>
        <w:tabs>
          <w:tab w:val="left" w:pos="2820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2154"/>
        <w:gridCol w:w="622"/>
        <w:gridCol w:w="370"/>
        <w:gridCol w:w="992"/>
        <w:gridCol w:w="874"/>
        <w:gridCol w:w="133"/>
        <w:gridCol w:w="1545"/>
        <w:gridCol w:w="850"/>
        <w:gridCol w:w="851"/>
        <w:gridCol w:w="129"/>
        <w:gridCol w:w="289"/>
        <w:gridCol w:w="1537"/>
        <w:gridCol w:w="313"/>
        <w:gridCol w:w="709"/>
        <w:gridCol w:w="643"/>
      </w:tblGrid>
      <w:tr w:rsidR="008B7B1F" w:rsidRPr="008B7B1F" w:rsidTr="00D56F29">
        <w:tc>
          <w:tcPr>
            <w:tcW w:w="153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79FE" w:rsidRPr="008B7B1F" w:rsidRDefault="002A79FE" w:rsidP="00890388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7B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 GENERAL INFORMATION</w:t>
            </w:r>
          </w:p>
        </w:tc>
      </w:tr>
      <w:tr w:rsidR="008B7B1F" w:rsidRPr="008B7B1F" w:rsidTr="00A06CEE">
        <w:trPr>
          <w:trHeight w:val="73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A79FE" w:rsidRPr="008B7B1F" w:rsidRDefault="008B7B1F" w:rsidP="008B7B1F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1.1. </w:t>
            </w:r>
            <w:r w:rsidR="002A79FE"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Course teacher </w:t>
            </w:r>
          </w:p>
        </w:tc>
        <w:tc>
          <w:tcPr>
            <w:tcW w:w="51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FE" w:rsidRPr="008B7B1F" w:rsidRDefault="00121027" w:rsidP="00890388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Professor, Monika Komušanac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A79FE" w:rsidRPr="008B7B1F" w:rsidRDefault="008B7B1F" w:rsidP="008B7B1F">
            <w:pPr>
              <w:tabs>
                <w:tab w:val="left" w:pos="2820"/>
              </w:tabs>
              <w:spacing w:after="0" w:line="240" w:lineRule="auto"/>
              <w:ind w:left="340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1.6. </w:t>
            </w:r>
            <w:r w:rsidR="002A79FE"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Year of the study 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FE" w:rsidRPr="008B7B1F" w:rsidRDefault="00121027" w:rsidP="00890388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E2CA1">
              <w:rPr>
                <w:rFonts w:ascii="Arial" w:hAnsi="Arial" w:cs="Arial"/>
                <w:b/>
                <w:sz w:val="20"/>
                <w:szCs w:val="20"/>
              </w:rPr>
              <w:t xml:space="preserve"> (summer semester)</w:t>
            </w:r>
          </w:p>
        </w:tc>
      </w:tr>
      <w:tr w:rsidR="008B7B1F" w:rsidRPr="008B7B1F" w:rsidTr="00D56F29"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A79FE" w:rsidRPr="008B7B1F" w:rsidRDefault="008B7B1F" w:rsidP="008B7B1F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1.2. </w:t>
            </w:r>
            <w:r w:rsidR="002A79FE"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Name of the course</w:t>
            </w:r>
          </w:p>
        </w:tc>
        <w:tc>
          <w:tcPr>
            <w:tcW w:w="51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E" w:rsidRPr="009552C6" w:rsidRDefault="00121027" w:rsidP="00890388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GEOGRAPHICAL FEATURES OF CROATIA</w:t>
            </w:r>
          </w:p>
        </w:tc>
        <w:tc>
          <w:tcPr>
            <w:tcW w:w="3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A79FE" w:rsidRPr="008B7B1F" w:rsidRDefault="008B7B1F" w:rsidP="008B7B1F">
            <w:pPr>
              <w:tabs>
                <w:tab w:val="left" w:pos="2820"/>
              </w:tabs>
              <w:spacing w:after="0" w:line="240" w:lineRule="auto"/>
              <w:ind w:left="340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1.7. </w:t>
            </w:r>
            <w:r w:rsidR="002A79FE"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ECTS credits</w:t>
            </w:r>
          </w:p>
        </w:tc>
        <w:tc>
          <w:tcPr>
            <w:tcW w:w="32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E" w:rsidRPr="008B7B1F" w:rsidRDefault="00121027" w:rsidP="00890388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629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B7B1F" w:rsidRPr="008B7B1F" w:rsidTr="00D56F29"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A79FE" w:rsidRPr="008B7B1F" w:rsidRDefault="008B7B1F" w:rsidP="008B7B1F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1.3. </w:t>
            </w:r>
            <w:r w:rsidR="002A79FE"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Associate teachers</w:t>
            </w:r>
          </w:p>
        </w:tc>
        <w:tc>
          <w:tcPr>
            <w:tcW w:w="51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E" w:rsidRPr="008B7B1F" w:rsidRDefault="00121027" w:rsidP="00890388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A79FE" w:rsidRPr="008B7B1F" w:rsidRDefault="008B7B1F" w:rsidP="008B7B1F">
            <w:pPr>
              <w:tabs>
                <w:tab w:val="left" w:pos="2820"/>
              </w:tabs>
              <w:spacing w:after="0" w:line="240" w:lineRule="auto"/>
              <w:ind w:left="340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1.8. </w:t>
            </w:r>
            <w:r w:rsidR="002A79FE"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Type of instruction (number of hours L + E + S + e-learning)</w:t>
            </w:r>
          </w:p>
        </w:tc>
        <w:tc>
          <w:tcPr>
            <w:tcW w:w="32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E" w:rsidRPr="008B7B1F" w:rsidRDefault="00121027" w:rsidP="00890388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6292">
              <w:rPr>
                <w:rFonts w:ascii="Arial" w:hAnsi="Arial" w:cs="Arial"/>
                <w:sz w:val="20"/>
                <w:szCs w:val="20"/>
              </w:rPr>
              <w:t>15 + 0 + 15 + 0</w:t>
            </w:r>
          </w:p>
        </w:tc>
      </w:tr>
      <w:tr w:rsidR="008B7B1F" w:rsidRPr="008B7B1F" w:rsidTr="00D56F29"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A79FE" w:rsidRPr="008B7B1F" w:rsidRDefault="008B7B1F" w:rsidP="008B7B1F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1.4. </w:t>
            </w:r>
            <w:r w:rsidR="002A79FE"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Study programme (undergraduate, graduate, integrated)</w:t>
            </w:r>
          </w:p>
        </w:tc>
        <w:tc>
          <w:tcPr>
            <w:tcW w:w="51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E" w:rsidRPr="000E2CA1" w:rsidRDefault="00121027" w:rsidP="000E2CA1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Undergraduate</w:t>
            </w:r>
            <w:r w:rsidR="000E2CA1">
              <w:rPr>
                <w:rFonts w:ascii="Arial" w:hAnsi="Arial" w:cs="Arial"/>
                <w:sz w:val="20"/>
                <w:szCs w:val="20"/>
              </w:rPr>
              <w:t xml:space="preserve"> study (Demography and Croatian D</w:t>
            </w:r>
            <w:r w:rsidR="000E2CA1" w:rsidRPr="000E2CA1">
              <w:rPr>
                <w:rFonts w:ascii="Arial" w:hAnsi="Arial" w:cs="Arial"/>
                <w:sz w:val="20"/>
                <w:szCs w:val="20"/>
              </w:rPr>
              <w:t>iaspora</w:t>
            </w:r>
            <w:r w:rsidR="000E2CA1">
              <w:rPr>
                <w:rFonts w:ascii="Arial" w:hAnsi="Arial" w:cs="Arial"/>
                <w:sz w:val="20"/>
                <w:szCs w:val="20"/>
              </w:rPr>
              <w:t>, Croat</w:t>
            </w:r>
            <w:r w:rsidR="000E2CA1" w:rsidRPr="000E2CA1">
              <w:rPr>
                <w:rFonts w:ascii="Arial" w:hAnsi="Arial" w:cs="Arial"/>
                <w:sz w:val="20"/>
                <w:szCs w:val="20"/>
              </w:rPr>
              <w:t>ology</w:t>
            </w:r>
            <w:r w:rsidR="000E2CA1">
              <w:rPr>
                <w:rFonts w:ascii="Arial" w:hAnsi="Arial" w:cs="Arial"/>
                <w:sz w:val="20"/>
                <w:szCs w:val="20"/>
              </w:rPr>
              <w:t>, History)</w:t>
            </w:r>
          </w:p>
        </w:tc>
        <w:tc>
          <w:tcPr>
            <w:tcW w:w="3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A79FE" w:rsidRPr="008B7B1F" w:rsidRDefault="008B7B1F" w:rsidP="008B7B1F">
            <w:pPr>
              <w:tabs>
                <w:tab w:val="left" w:pos="2820"/>
              </w:tabs>
              <w:spacing w:after="0" w:line="240" w:lineRule="auto"/>
              <w:ind w:left="340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1.9. </w:t>
            </w:r>
            <w:r w:rsidR="002A79FE"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Expected enrolment in the course</w:t>
            </w:r>
          </w:p>
        </w:tc>
        <w:tc>
          <w:tcPr>
            <w:tcW w:w="32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E" w:rsidRPr="008B7B1F" w:rsidRDefault="00121027" w:rsidP="00890388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C06AA">
              <w:rPr>
                <w:rFonts w:ascii="Arial" w:hAnsi="Arial" w:cs="Arial"/>
                <w:sz w:val="20"/>
                <w:szCs w:val="20"/>
              </w:rPr>
              <w:t xml:space="preserve">  (B1 requirement)</w:t>
            </w:r>
          </w:p>
        </w:tc>
      </w:tr>
      <w:tr w:rsidR="008B7B1F" w:rsidRPr="008B7B1F" w:rsidTr="00D56F29"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A79FE" w:rsidRPr="008B7B1F" w:rsidRDefault="008B7B1F" w:rsidP="008B7B1F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1.5. </w:t>
            </w:r>
            <w:r w:rsidR="002A79FE"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Status of the course</w:t>
            </w:r>
          </w:p>
        </w:tc>
        <w:tc>
          <w:tcPr>
            <w:tcW w:w="2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E" w:rsidRPr="008B7B1F" w:rsidRDefault="00121027" w:rsidP="008B7B1F">
            <w:pPr>
              <w:tabs>
                <w:tab w:val="left" w:pos="2820"/>
              </w:tabs>
              <w:spacing w:before="12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F67B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9F67B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="002A79FE" w:rsidRPr="008B7B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A79FE"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mandatory</w:t>
            </w:r>
          </w:p>
        </w:tc>
        <w:tc>
          <w:tcPr>
            <w:tcW w:w="23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E" w:rsidRPr="008B7B1F" w:rsidRDefault="00121027" w:rsidP="008B7B1F">
            <w:pPr>
              <w:tabs>
                <w:tab w:val="left" w:pos="2820"/>
              </w:tabs>
              <w:spacing w:before="120"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F67B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9F67B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="002A79FE"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elective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for foreign students</w:t>
            </w:r>
            <w:r w:rsidR="000966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96664">
              <w:rPr>
                <w:rFonts w:ascii="Arial" w:hAnsi="Arial" w:cs="Arial"/>
                <w:sz w:val="20"/>
                <w:szCs w:val="20"/>
              </w:rPr>
              <w:t>online teaching course</w:t>
            </w:r>
          </w:p>
        </w:tc>
        <w:tc>
          <w:tcPr>
            <w:tcW w:w="3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A79FE" w:rsidRPr="008B7B1F" w:rsidRDefault="008B7B1F" w:rsidP="008B7B1F">
            <w:pPr>
              <w:tabs>
                <w:tab w:val="left" w:pos="459"/>
              </w:tabs>
              <w:spacing w:after="0" w:line="240" w:lineRule="auto"/>
              <w:ind w:left="340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1.10. </w:t>
            </w:r>
            <w:r w:rsidR="002A79FE"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Level of application of e-learning (level 1, 2, 3), percentage of online instruction (max. 20%)</w:t>
            </w:r>
          </w:p>
        </w:tc>
        <w:tc>
          <w:tcPr>
            <w:tcW w:w="32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E" w:rsidRPr="008B7B1F" w:rsidRDefault="00096664" w:rsidP="00096664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B7B1F" w:rsidRPr="008B7B1F" w:rsidTr="00D56F29">
        <w:tc>
          <w:tcPr>
            <w:tcW w:w="153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79FE" w:rsidRPr="008B7B1F" w:rsidRDefault="008B7B1F" w:rsidP="00890388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  <w:r w:rsidR="002A79FE" w:rsidRPr="008B7B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COUSE DESCRIPTION</w:t>
            </w:r>
          </w:p>
        </w:tc>
      </w:tr>
      <w:tr w:rsidR="008B7B1F" w:rsidRPr="008B7B1F" w:rsidTr="00D56F29"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2A79FE" w:rsidRPr="008B7B1F" w:rsidRDefault="008B7B1F" w:rsidP="008B7B1F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2.1.</w:t>
            </w:r>
            <w:r w:rsidR="000A504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A79FE"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Course objectives</w:t>
            </w:r>
          </w:p>
        </w:tc>
        <w:tc>
          <w:tcPr>
            <w:tcW w:w="120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027" w:rsidRDefault="00121027" w:rsidP="00121027">
            <w:pPr>
              <w:tabs>
                <w:tab w:val="left" w:pos="2820"/>
              </w:tabs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CC6">
              <w:rPr>
                <w:rFonts w:ascii="Arial" w:hAnsi="Arial" w:cs="Arial"/>
                <w:sz w:val="20"/>
                <w:szCs w:val="20"/>
              </w:rPr>
              <w:t xml:space="preserve">Introduce </w:t>
            </w:r>
            <w:r>
              <w:rPr>
                <w:rFonts w:ascii="Arial" w:hAnsi="Arial" w:cs="Arial"/>
                <w:sz w:val="20"/>
                <w:szCs w:val="20"/>
              </w:rPr>
              <w:t xml:space="preserve">foreign </w:t>
            </w:r>
            <w:r w:rsidRPr="00566CC6">
              <w:rPr>
                <w:rFonts w:ascii="Arial" w:hAnsi="Arial" w:cs="Arial"/>
                <w:sz w:val="20"/>
                <w:szCs w:val="20"/>
              </w:rPr>
              <w:t>students to the importance of geographical factors in spatial processes and relations in Croatia.</w:t>
            </w:r>
          </w:p>
          <w:p w:rsidR="00121027" w:rsidRDefault="00121027" w:rsidP="00121027">
            <w:pPr>
              <w:tabs>
                <w:tab w:val="left" w:pos="2820"/>
              </w:tabs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CC6">
              <w:rPr>
                <w:rFonts w:ascii="Arial" w:hAnsi="Arial" w:cs="Arial"/>
                <w:sz w:val="20"/>
                <w:szCs w:val="20"/>
              </w:rPr>
              <w:t>Explain and consider the basic components of Croatian national identity.</w:t>
            </w:r>
          </w:p>
          <w:p w:rsidR="00121027" w:rsidRDefault="00121027" w:rsidP="00121027">
            <w:pPr>
              <w:tabs>
                <w:tab w:val="left" w:pos="2820"/>
              </w:tabs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CC6">
              <w:rPr>
                <w:rFonts w:ascii="Arial" w:hAnsi="Arial" w:cs="Arial"/>
                <w:sz w:val="20"/>
                <w:szCs w:val="20"/>
              </w:rPr>
              <w:t xml:space="preserve">Explain </w:t>
            </w:r>
            <w:r>
              <w:rPr>
                <w:rFonts w:ascii="Arial" w:hAnsi="Arial" w:cs="Arial"/>
                <w:sz w:val="20"/>
                <w:szCs w:val="20"/>
              </w:rPr>
              <w:t xml:space="preserve">foreign </w:t>
            </w:r>
            <w:r w:rsidRPr="00566CC6">
              <w:rPr>
                <w:rFonts w:ascii="Arial" w:hAnsi="Arial" w:cs="Arial"/>
                <w:sz w:val="20"/>
                <w:szCs w:val="20"/>
              </w:rPr>
              <w:t>students the spatial and social characteristics of Croatia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21027" w:rsidRDefault="00121027" w:rsidP="00121027">
            <w:pPr>
              <w:tabs>
                <w:tab w:val="left" w:pos="2820"/>
              </w:tabs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566CC6">
              <w:rPr>
                <w:rFonts w:ascii="Arial" w:hAnsi="Arial" w:cs="Arial"/>
                <w:sz w:val="20"/>
                <w:szCs w:val="20"/>
              </w:rPr>
              <w:t>cquaint foreign students with the specifics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6CC6">
              <w:rPr>
                <w:rFonts w:ascii="Arial" w:hAnsi="Arial" w:cs="Arial"/>
                <w:sz w:val="20"/>
                <w:szCs w:val="20"/>
              </w:rPr>
              <w:t xml:space="preserve">Croatian </w:t>
            </w:r>
            <w:r>
              <w:rPr>
                <w:rFonts w:ascii="Arial" w:hAnsi="Arial" w:cs="Arial"/>
                <w:sz w:val="20"/>
                <w:szCs w:val="20"/>
              </w:rPr>
              <w:t>territory</w:t>
            </w:r>
            <w:r w:rsidRPr="00566CC6">
              <w:rPr>
                <w:rFonts w:ascii="Arial" w:hAnsi="Arial" w:cs="Arial"/>
                <w:sz w:val="20"/>
                <w:szCs w:val="20"/>
              </w:rPr>
              <w:t xml:space="preserve"> development and organization throughout history.</w:t>
            </w:r>
          </w:p>
          <w:p w:rsidR="00121027" w:rsidRDefault="00121027" w:rsidP="00121027">
            <w:pPr>
              <w:tabs>
                <w:tab w:val="left" w:pos="2820"/>
              </w:tabs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E56">
              <w:rPr>
                <w:rFonts w:ascii="Arial" w:hAnsi="Arial" w:cs="Arial"/>
                <w:sz w:val="20"/>
                <w:szCs w:val="20"/>
              </w:rPr>
              <w:t xml:space="preserve">Explain </w:t>
            </w:r>
            <w:r>
              <w:rPr>
                <w:rFonts w:ascii="Arial" w:hAnsi="Arial" w:cs="Arial"/>
                <w:sz w:val="20"/>
                <w:szCs w:val="20"/>
              </w:rPr>
              <w:t xml:space="preserve">foreign </w:t>
            </w:r>
            <w:r w:rsidRPr="00D94E56">
              <w:rPr>
                <w:rFonts w:ascii="Arial" w:hAnsi="Arial" w:cs="Arial"/>
                <w:sz w:val="20"/>
                <w:szCs w:val="20"/>
              </w:rPr>
              <w:t>students the spatial and demographic conditionality of Croatia.</w:t>
            </w:r>
          </w:p>
          <w:p w:rsidR="002A79FE" w:rsidRPr="008B7B1F" w:rsidRDefault="00121027" w:rsidP="00121027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E56">
              <w:rPr>
                <w:rFonts w:ascii="Arial" w:hAnsi="Arial" w:cs="Arial"/>
                <w:sz w:val="20"/>
                <w:szCs w:val="20"/>
              </w:rPr>
              <w:t xml:space="preserve">Develop students' awareness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94E56">
              <w:rPr>
                <w:rFonts w:ascii="Arial" w:hAnsi="Arial" w:cs="Arial"/>
                <w:sz w:val="20"/>
                <w:szCs w:val="20"/>
              </w:rPr>
              <w:t>o respect fundamental spatial identity value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</w:tc>
      </w:tr>
      <w:tr w:rsidR="008B7B1F" w:rsidRPr="008B7B1F" w:rsidTr="00D56F29">
        <w:tc>
          <w:tcPr>
            <w:tcW w:w="3341" w:type="dxa"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2A79FE" w:rsidRPr="008B7B1F" w:rsidRDefault="008B7B1F" w:rsidP="008B7B1F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2.2. </w:t>
            </w:r>
            <w:r w:rsidR="002A79FE"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Enrolment requirements and/or entry competences required for the course </w:t>
            </w:r>
          </w:p>
        </w:tc>
        <w:tc>
          <w:tcPr>
            <w:tcW w:w="12011" w:type="dxa"/>
            <w:gridSpan w:val="15"/>
            <w:tcBorders>
              <w:right w:val="single" w:sz="4" w:space="0" w:color="auto"/>
            </w:tcBorders>
          </w:tcPr>
          <w:p w:rsidR="002A79FE" w:rsidRPr="008B7B1F" w:rsidRDefault="00121027" w:rsidP="00890388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6CC6">
              <w:rPr>
                <w:rFonts w:ascii="Arial" w:hAnsi="Arial" w:cs="Arial"/>
                <w:sz w:val="20"/>
                <w:szCs w:val="20"/>
              </w:rPr>
              <w:t>There are no prerequisites.</w:t>
            </w:r>
          </w:p>
        </w:tc>
      </w:tr>
      <w:tr w:rsidR="008B7B1F" w:rsidRPr="008B7B1F" w:rsidTr="00D56F29">
        <w:tc>
          <w:tcPr>
            <w:tcW w:w="3341" w:type="dxa"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2A79FE" w:rsidRPr="008B7B1F" w:rsidRDefault="008B7B1F" w:rsidP="008B7B1F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2.3. </w:t>
            </w:r>
            <w:r w:rsidR="002A79FE"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Learning outcomes at the level of the programme to which the course contributes </w:t>
            </w:r>
          </w:p>
        </w:tc>
        <w:tc>
          <w:tcPr>
            <w:tcW w:w="12011" w:type="dxa"/>
            <w:gridSpan w:val="15"/>
            <w:tcBorders>
              <w:right w:val="single" w:sz="4" w:space="0" w:color="auto"/>
            </w:tcBorders>
          </w:tcPr>
          <w:p w:rsidR="00121027" w:rsidRPr="002C1F2A" w:rsidRDefault="00121027" w:rsidP="00121027">
            <w:pPr>
              <w:tabs>
                <w:tab w:val="left" w:pos="2820"/>
              </w:tabs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1F2A">
              <w:rPr>
                <w:rFonts w:ascii="Arial" w:hAnsi="Arial" w:cs="Arial"/>
                <w:sz w:val="20"/>
                <w:szCs w:val="20"/>
              </w:rPr>
              <w:t>Getting acquainted with the tradition and elements of Croatian identity.</w:t>
            </w:r>
          </w:p>
          <w:p w:rsidR="00121027" w:rsidRPr="002C1F2A" w:rsidRDefault="00121027" w:rsidP="00121027">
            <w:pPr>
              <w:tabs>
                <w:tab w:val="left" w:pos="2820"/>
              </w:tabs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1F2A">
              <w:rPr>
                <w:rFonts w:ascii="Arial" w:hAnsi="Arial" w:cs="Arial"/>
                <w:sz w:val="20"/>
                <w:szCs w:val="20"/>
              </w:rPr>
              <w:t xml:space="preserve">Developing a wider knowledge of spatial and historical development of Croatia. </w:t>
            </w:r>
          </w:p>
          <w:p w:rsidR="002A79FE" w:rsidRPr="00121027" w:rsidRDefault="00121027" w:rsidP="0012102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sym w:font="Symbol" w:char="F0B7"/>
            </w:r>
            <w:r w:rsidRPr="00121027">
              <w:rPr>
                <w:rFonts w:ascii="Arial" w:hAnsi="Arial" w:cs="Arial"/>
                <w:sz w:val="20"/>
                <w:szCs w:val="20"/>
              </w:rPr>
              <w:t xml:space="preserve"> Understanding the contemporary Croatian development issues.</w:t>
            </w:r>
            <w:r w:rsidRPr="001210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1027" w:rsidRPr="008B7B1F" w:rsidTr="00D56F29">
        <w:tc>
          <w:tcPr>
            <w:tcW w:w="3341" w:type="dxa"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2.4. </w:t>
            </w: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Expected learning outcomes at the level of the course (3 to 10 learning outcomes) </w:t>
            </w:r>
          </w:p>
        </w:tc>
        <w:tc>
          <w:tcPr>
            <w:tcW w:w="12011" w:type="dxa"/>
            <w:gridSpan w:val="15"/>
            <w:tcBorders>
              <w:right w:val="single" w:sz="4" w:space="0" w:color="auto"/>
            </w:tcBorders>
          </w:tcPr>
          <w:p w:rsidR="00121027" w:rsidRPr="006B4308" w:rsidRDefault="00121027" w:rsidP="00121027">
            <w:pPr>
              <w:tabs>
                <w:tab w:val="left" w:pos="2820"/>
              </w:tabs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308">
              <w:rPr>
                <w:rFonts w:ascii="Arial" w:hAnsi="Arial" w:cs="Arial"/>
                <w:sz w:val="20"/>
                <w:szCs w:val="20"/>
              </w:rPr>
              <w:t xml:space="preserve">Demonstrate the effect of certain processes and phenomena on </w:t>
            </w:r>
            <w:r>
              <w:rPr>
                <w:rFonts w:ascii="Arial" w:hAnsi="Arial" w:cs="Arial"/>
                <w:sz w:val="20"/>
                <w:szCs w:val="20"/>
              </w:rPr>
              <w:t>overall development of Croatia.</w:t>
            </w:r>
          </w:p>
          <w:p w:rsidR="00121027" w:rsidRDefault="00121027" w:rsidP="00121027">
            <w:pPr>
              <w:tabs>
                <w:tab w:val="left" w:pos="2820"/>
              </w:tabs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308">
              <w:rPr>
                <w:rFonts w:ascii="Arial" w:hAnsi="Arial" w:cs="Arial"/>
                <w:sz w:val="20"/>
                <w:szCs w:val="20"/>
              </w:rPr>
              <w:t>Explain the spatial connection of Croatia with Europe and the world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21027" w:rsidRDefault="00121027" w:rsidP="00121027">
            <w:pPr>
              <w:tabs>
                <w:tab w:val="left" w:pos="2820"/>
              </w:tabs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Explain </w:t>
            </w:r>
            <w:r w:rsidRPr="006B4308">
              <w:rPr>
                <w:rFonts w:ascii="Arial" w:hAnsi="Arial" w:cs="Arial"/>
                <w:sz w:val="20"/>
                <w:szCs w:val="20"/>
              </w:rPr>
              <w:t>the place and role of Croatia in European and world processes and integrations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21027" w:rsidRPr="006B4308" w:rsidRDefault="00121027" w:rsidP="00121027">
            <w:pPr>
              <w:tabs>
                <w:tab w:val="left" w:pos="2820"/>
              </w:tabs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308">
              <w:rPr>
                <w:rFonts w:ascii="Arial" w:hAnsi="Arial" w:cs="Arial"/>
                <w:sz w:val="20"/>
                <w:szCs w:val="20"/>
              </w:rPr>
              <w:t xml:space="preserve">Interpret </w:t>
            </w:r>
            <w:r>
              <w:rPr>
                <w:rFonts w:ascii="Arial" w:hAnsi="Arial" w:cs="Arial"/>
                <w:sz w:val="20"/>
                <w:szCs w:val="20"/>
              </w:rPr>
              <w:t xml:space="preserve">natural base and </w:t>
            </w:r>
            <w:r w:rsidRPr="006B4308">
              <w:rPr>
                <w:rFonts w:ascii="Arial" w:hAnsi="Arial" w:cs="Arial"/>
                <w:sz w:val="20"/>
                <w:szCs w:val="20"/>
              </w:rPr>
              <w:t xml:space="preserve">social superstructure </w:t>
            </w:r>
            <w:r>
              <w:rPr>
                <w:rFonts w:ascii="Arial" w:hAnsi="Arial" w:cs="Arial"/>
                <w:sz w:val="20"/>
                <w:szCs w:val="20"/>
              </w:rPr>
              <w:t>features of Croatia.</w:t>
            </w:r>
          </w:p>
          <w:p w:rsidR="00121027" w:rsidRPr="006B4308" w:rsidRDefault="00121027" w:rsidP="00121027">
            <w:pPr>
              <w:tabs>
                <w:tab w:val="left" w:pos="2820"/>
              </w:tabs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308">
              <w:rPr>
                <w:rFonts w:ascii="Arial" w:hAnsi="Arial" w:cs="Arial"/>
                <w:sz w:val="20"/>
                <w:szCs w:val="20"/>
              </w:rPr>
              <w:t xml:space="preserve">Understand the strategic importance of </w:t>
            </w:r>
            <w:r>
              <w:rPr>
                <w:rFonts w:ascii="Arial" w:hAnsi="Arial" w:cs="Arial"/>
                <w:sz w:val="20"/>
                <w:szCs w:val="20"/>
              </w:rPr>
              <w:t>geographical features of Croatia for its historical development.</w:t>
            </w:r>
          </w:p>
          <w:p w:rsidR="00121027" w:rsidRPr="003D5F74" w:rsidRDefault="00121027" w:rsidP="00121027">
            <w:pPr>
              <w:tabs>
                <w:tab w:val="left" w:pos="2820"/>
              </w:tabs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Observe and analys</w:t>
            </w:r>
            <w:r w:rsidRPr="006B4308">
              <w:rPr>
                <w:rFonts w:ascii="Arial" w:hAnsi="Arial" w:cs="Arial"/>
                <w:sz w:val="20"/>
                <w:szCs w:val="20"/>
              </w:rPr>
              <w:t xml:space="preserve">e spatial discrepancy </w:t>
            </w:r>
            <w:r>
              <w:rPr>
                <w:rFonts w:ascii="Arial" w:hAnsi="Arial" w:cs="Arial"/>
                <w:sz w:val="20"/>
                <w:szCs w:val="20"/>
              </w:rPr>
              <w:t xml:space="preserve">and functional space and territory organization of Croatia. </w:t>
            </w:r>
          </w:p>
        </w:tc>
      </w:tr>
      <w:tr w:rsidR="00121027" w:rsidRPr="008B7B1F" w:rsidTr="00D56F29">
        <w:tc>
          <w:tcPr>
            <w:tcW w:w="3341" w:type="dxa"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2.5. </w:t>
            </w: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Course content (syllabus)</w:t>
            </w:r>
          </w:p>
        </w:tc>
        <w:tc>
          <w:tcPr>
            <w:tcW w:w="12011" w:type="dxa"/>
            <w:gridSpan w:val="15"/>
            <w:tcBorders>
              <w:right w:val="single" w:sz="4" w:space="0" w:color="auto"/>
            </w:tcBorders>
          </w:tcPr>
          <w:p w:rsidR="00121027" w:rsidRPr="00D94E56" w:rsidRDefault="00121027" w:rsidP="00121027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56">
              <w:rPr>
                <w:rFonts w:ascii="Arial" w:hAnsi="Arial" w:cs="Arial"/>
                <w:sz w:val="20"/>
                <w:szCs w:val="20"/>
              </w:rPr>
              <w:t>1. Basic spatial identity</w:t>
            </w:r>
            <w:r>
              <w:rPr>
                <w:rFonts w:ascii="Arial" w:hAnsi="Arial" w:cs="Arial"/>
                <w:sz w:val="20"/>
                <w:szCs w:val="20"/>
              </w:rPr>
              <w:t xml:space="preserve"> of Croatia</w:t>
            </w:r>
          </w:p>
          <w:p w:rsidR="00121027" w:rsidRDefault="00121027" w:rsidP="00121027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56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A6085">
              <w:rPr>
                <w:rFonts w:ascii="Arial" w:hAnsi="Arial" w:cs="Arial"/>
                <w:sz w:val="20"/>
                <w:szCs w:val="20"/>
              </w:rPr>
              <w:t>omponents of national identity</w:t>
            </w:r>
          </w:p>
          <w:p w:rsidR="00121027" w:rsidRPr="00D94E56" w:rsidRDefault="00121027" w:rsidP="00121027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D94E56">
              <w:rPr>
                <w:rFonts w:ascii="Arial" w:hAnsi="Arial" w:cs="Arial"/>
                <w:sz w:val="20"/>
                <w:szCs w:val="20"/>
              </w:rPr>
              <w:t>Historical development of the Croatian space</w:t>
            </w:r>
          </w:p>
          <w:p w:rsidR="00121027" w:rsidRPr="00D94E56" w:rsidRDefault="00121027" w:rsidP="00121027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S</w:t>
            </w:r>
            <w:r w:rsidRPr="007A6085">
              <w:rPr>
                <w:rFonts w:ascii="Arial" w:hAnsi="Arial" w:cs="Arial"/>
                <w:sz w:val="20"/>
                <w:szCs w:val="20"/>
              </w:rPr>
              <w:t xml:space="preserve">pecificity and diversity of the </w:t>
            </w:r>
            <w:r>
              <w:rPr>
                <w:rFonts w:ascii="Arial" w:hAnsi="Arial" w:cs="Arial"/>
                <w:sz w:val="20"/>
                <w:szCs w:val="20"/>
              </w:rPr>
              <w:t xml:space="preserve">Croatian </w:t>
            </w:r>
            <w:r w:rsidRPr="007A6085">
              <w:rPr>
                <w:rFonts w:ascii="Arial" w:hAnsi="Arial" w:cs="Arial"/>
                <w:sz w:val="20"/>
                <w:szCs w:val="20"/>
              </w:rPr>
              <w:t>natural basis</w:t>
            </w:r>
          </w:p>
          <w:p w:rsidR="00121027" w:rsidRDefault="00121027" w:rsidP="00121027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94E56">
              <w:rPr>
                <w:rFonts w:ascii="Arial" w:hAnsi="Arial" w:cs="Arial"/>
                <w:sz w:val="20"/>
                <w:szCs w:val="20"/>
              </w:rPr>
              <w:t>. Social superstructure in the Croatian geographical area</w:t>
            </w:r>
          </w:p>
          <w:p w:rsidR="00121027" w:rsidRDefault="00121027" w:rsidP="00121027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D94E56">
              <w:rPr>
                <w:rFonts w:ascii="Arial" w:hAnsi="Arial" w:cs="Arial"/>
                <w:sz w:val="20"/>
                <w:szCs w:val="20"/>
              </w:rPr>
              <w:t>Population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features of Croatia</w:t>
            </w:r>
          </w:p>
          <w:p w:rsidR="00121027" w:rsidRPr="00D94E56" w:rsidRDefault="009C6A65" w:rsidP="00121027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Preliminary exam</w:t>
            </w:r>
          </w:p>
          <w:p w:rsidR="00121027" w:rsidRDefault="00121027" w:rsidP="00121027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94E5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A6085">
              <w:rPr>
                <w:rFonts w:ascii="Arial" w:hAnsi="Arial" w:cs="Arial"/>
                <w:sz w:val="20"/>
                <w:szCs w:val="20"/>
              </w:rPr>
              <w:t>odal-functional organization of Croatian territory</w:t>
            </w:r>
          </w:p>
          <w:p w:rsidR="00121027" w:rsidRPr="00D94E56" w:rsidRDefault="00121027" w:rsidP="00121027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Pr="00D94E56">
              <w:rPr>
                <w:rFonts w:ascii="Arial" w:hAnsi="Arial" w:cs="Arial"/>
                <w:sz w:val="20"/>
                <w:szCs w:val="20"/>
              </w:rPr>
              <w:t xml:space="preserve">. Regionalization and spatial </w:t>
            </w:r>
            <w:r>
              <w:rPr>
                <w:rFonts w:ascii="Arial" w:hAnsi="Arial" w:cs="Arial"/>
                <w:sz w:val="20"/>
                <w:szCs w:val="20"/>
              </w:rPr>
              <w:t>development</w:t>
            </w:r>
          </w:p>
          <w:p w:rsidR="00121027" w:rsidRPr="00D94E56" w:rsidRDefault="00121027" w:rsidP="00121027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94E5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39F3">
              <w:rPr>
                <w:rFonts w:ascii="Arial" w:hAnsi="Arial" w:cs="Arial"/>
                <w:sz w:val="20"/>
                <w:szCs w:val="20"/>
              </w:rPr>
              <w:t>The importance of Croatia in the regional context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94E56">
              <w:rPr>
                <w:rFonts w:ascii="Arial" w:hAnsi="Arial" w:cs="Arial"/>
                <w:sz w:val="20"/>
                <w:szCs w:val="20"/>
              </w:rPr>
              <w:t xml:space="preserve">Adriatic Sea,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94E56">
              <w:rPr>
                <w:rFonts w:ascii="Arial" w:hAnsi="Arial" w:cs="Arial"/>
                <w:sz w:val="20"/>
                <w:szCs w:val="20"/>
              </w:rPr>
              <w:t>erialpine and Pannonian area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21027" w:rsidRPr="00D94E56" w:rsidRDefault="00121027" w:rsidP="00121027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5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94E5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39F3">
              <w:rPr>
                <w:rFonts w:ascii="Arial" w:hAnsi="Arial" w:cs="Arial"/>
                <w:sz w:val="20"/>
                <w:szCs w:val="20"/>
              </w:rPr>
              <w:t>Croatian tangible and intangible cultural heritage</w:t>
            </w:r>
          </w:p>
          <w:p w:rsidR="00121027" w:rsidRPr="00D94E56" w:rsidRDefault="00121027" w:rsidP="00121027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5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94E5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F39F3">
              <w:rPr>
                <w:rFonts w:ascii="Arial" w:hAnsi="Arial" w:cs="Arial"/>
                <w:sz w:val="20"/>
                <w:szCs w:val="20"/>
              </w:rPr>
              <w:t>Croatian natural heritag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121027" w:rsidRDefault="00121027" w:rsidP="00121027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4E5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94E56">
              <w:rPr>
                <w:rFonts w:ascii="Arial" w:hAnsi="Arial" w:cs="Arial"/>
                <w:sz w:val="20"/>
                <w:szCs w:val="20"/>
              </w:rPr>
              <w:t>. Croatia and world associations</w:t>
            </w:r>
          </w:p>
          <w:p w:rsidR="00121027" w:rsidRPr="00D94E56" w:rsidRDefault="00121027" w:rsidP="00121027">
            <w:pPr>
              <w:spacing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Pr="00D94E56">
              <w:rPr>
                <w:rFonts w:ascii="Arial" w:hAnsi="Arial" w:cs="Arial"/>
                <w:sz w:val="20"/>
                <w:szCs w:val="20"/>
              </w:rPr>
              <w:t>Geopolitical and geostrategic position and function of Croatia</w:t>
            </w:r>
          </w:p>
          <w:p w:rsidR="00121027" w:rsidRPr="008B7B1F" w:rsidRDefault="00121027" w:rsidP="00121027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4E56">
              <w:rPr>
                <w:rFonts w:ascii="Arial" w:hAnsi="Arial" w:cs="Arial"/>
                <w:sz w:val="20"/>
                <w:szCs w:val="20"/>
              </w:rPr>
              <w:t xml:space="preserve">15.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F39F3">
              <w:rPr>
                <w:rFonts w:ascii="Arial" w:hAnsi="Arial" w:cs="Arial"/>
                <w:sz w:val="20"/>
                <w:szCs w:val="20"/>
              </w:rPr>
              <w:t>pecifics of contemporary demographic development of Croatia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population collapse</w:t>
            </w:r>
          </w:p>
        </w:tc>
      </w:tr>
      <w:tr w:rsidR="00121027" w:rsidRPr="008B7B1F" w:rsidTr="00D56F29">
        <w:trPr>
          <w:trHeight w:val="349"/>
        </w:trPr>
        <w:tc>
          <w:tcPr>
            <w:tcW w:w="3341" w:type="dxa"/>
            <w:vMerge w:val="restart"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2.6. </w:t>
            </w: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 of instruction:</w:t>
            </w:r>
          </w:p>
        </w:tc>
        <w:tc>
          <w:tcPr>
            <w:tcW w:w="5012" w:type="dxa"/>
            <w:gridSpan w:val="5"/>
            <w:vMerge w:val="restart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 xml:space="preserve"> lectures</w:t>
            </w:r>
          </w:p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bookmarkEnd w:id="1"/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 xml:space="preserve"> seminars and workshops</w:t>
            </w:r>
          </w:p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 xml:space="preserve"> exercises</w:t>
            </w:r>
          </w:p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 xml:space="preserve"> online in entirety</w:t>
            </w:r>
          </w:p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 xml:space="preserve"> partial e-learning</w:t>
            </w:r>
          </w:p>
          <w:p w:rsidR="00121027" w:rsidRPr="008B7B1F" w:rsidRDefault="00121027" w:rsidP="00121027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9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F67BF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9F67BF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field work</w:t>
            </w:r>
          </w:p>
        </w:tc>
        <w:tc>
          <w:tcPr>
            <w:tcW w:w="3508" w:type="dxa"/>
            <w:gridSpan w:val="5"/>
            <w:vMerge w:val="restart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 xml:space="preserve"> independent assignments</w:t>
            </w:r>
          </w:p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 xml:space="preserve"> multimedia and the internet</w:t>
            </w:r>
          </w:p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 xml:space="preserve"> laboratory</w:t>
            </w:r>
          </w:p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instrText xml:space="preserve"> FORMCHECKBOX </w:instrText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r>
            <w:r w:rsidR="009F67B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 xml:space="preserve"> work with mentor</w:t>
            </w:r>
          </w:p>
          <w:p w:rsidR="00121027" w:rsidRPr="008B7B1F" w:rsidRDefault="00121027" w:rsidP="00121027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7B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B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9F67B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9F67B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8B7B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(other)</w:t>
            </w:r>
          </w:p>
        </w:tc>
        <w:tc>
          <w:tcPr>
            <w:tcW w:w="3491" w:type="dxa"/>
            <w:gridSpan w:val="5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2.7. </w:t>
            </w: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Comments:</w:t>
            </w:r>
          </w:p>
        </w:tc>
      </w:tr>
      <w:tr w:rsidR="00121027" w:rsidRPr="008B7B1F" w:rsidTr="00D56F29">
        <w:trPr>
          <w:trHeight w:val="577"/>
        </w:trPr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tabs>
                <w:tab w:val="left" w:pos="306"/>
              </w:tabs>
              <w:spacing w:after="0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12" w:type="dxa"/>
            <w:gridSpan w:val="5"/>
            <w:vMerge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508" w:type="dxa"/>
            <w:gridSpan w:val="5"/>
            <w:vMerge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491" w:type="dxa"/>
            <w:gridSpan w:val="5"/>
            <w:tcBorders>
              <w:right w:val="single" w:sz="4" w:space="0" w:color="auto"/>
            </w:tcBorders>
          </w:tcPr>
          <w:p w:rsidR="00121027" w:rsidRPr="008B7B1F" w:rsidRDefault="00121027" w:rsidP="00121027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1027" w:rsidRPr="008B7B1F" w:rsidTr="00D56F29"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2.8. </w:t>
            </w: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</w:t>
            </w:r>
            <w:r w:rsidRPr="008B7B1F">
              <w:rPr>
                <w:rStyle w:val="Referencakomentara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responsibilities</w:t>
            </w:r>
          </w:p>
        </w:tc>
        <w:tc>
          <w:tcPr>
            <w:tcW w:w="1201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27" w:rsidRPr="008B7B1F" w:rsidRDefault="009C6A65" w:rsidP="009C6A65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C6A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Regular class attendance, independent preparation of a research task,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passed preliminary or written exam</w:t>
            </w:r>
            <w:r w:rsidRPr="009C6A65">
              <w:rPr>
                <w:rFonts w:ascii="Arial" w:hAnsi="Arial" w:cs="Arial"/>
                <w:color w:val="000000" w:themeColor="text1"/>
                <w:sz w:val="20"/>
                <w:szCs w:val="20"/>
              </w:rPr>
              <w:t>, discussion in class.</w:t>
            </w:r>
          </w:p>
        </w:tc>
      </w:tr>
      <w:tr w:rsidR="00121027" w:rsidRPr="008B7B1F" w:rsidTr="00D56F29">
        <w:trPr>
          <w:trHeight w:val="230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2.9. </w:t>
            </w: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Monitoring student work 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Class attendance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Research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Oral exam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</w:tr>
      <w:tr w:rsidR="00121027" w:rsidRPr="008B7B1F" w:rsidTr="00D56F29">
        <w:trPr>
          <w:trHeight w:val="230"/>
        </w:trPr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numPr>
                <w:ilvl w:val="0"/>
                <w:numId w:val="9"/>
              </w:numPr>
              <w:tabs>
                <w:tab w:val="left" w:pos="306"/>
                <w:tab w:val="left" w:pos="2820"/>
              </w:tabs>
              <w:spacing w:after="0" w:line="240" w:lineRule="auto"/>
              <w:ind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Experimental work</w:t>
            </w:r>
          </w:p>
        </w:tc>
        <w:tc>
          <w:tcPr>
            <w:tcW w:w="992" w:type="dxa"/>
            <w:gridSpan w:val="2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2552" w:type="dxa"/>
            <w:gridSpan w:val="3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Report</w:t>
            </w:r>
          </w:p>
        </w:tc>
        <w:tc>
          <w:tcPr>
            <w:tcW w:w="850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2268" w:type="dxa"/>
            <w:gridSpan w:val="4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(other)</w:t>
            </w:r>
          </w:p>
        </w:tc>
        <w:tc>
          <w:tcPr>
            <w:tcW w:w="709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43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</w:tr>
      <w:tr w:rsidR="00121027" w:rsidRPr="008B7B1F" w:rsidTr="00D56F29">
        <w:trPr>
          <w:trHeight w:val="230"/>
        </w:trPr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numPr>
                <w:ilvl w:val="0"/>
                <w:numId w:val="9"/>
              </w:numPr>
              <w:tabs>
                <w:tab w:val="left" w:pos="306"/>
                <w:tab w:val="left" w:pos="2820"/>
              </w:tabs>
              <w:spacing w:after="0" w:line="240" w:lineRule="auto"/>
              <w:ind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Essay</w:t>
            </w:r>
          </w:p>
        </w:tc>
        <w:tc>
          <w:tcPr>
            <w:tcW w:w="992" w:type="dxa"/>
            <w:gridSpan w:val="2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2552" w:type="dxa"/>
            <w:gridSpan w:val="3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Seminar paper</w:t>
            </w:r>
          </w:p>
        </w:tc>
        <w:tc>
          <w:tcPr>
            <w:tcW w:w="850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851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(other)</w:t>
            </w:r>
          </w:p>
        </w:tc>
        <w:tc>
          <w:tcPr>
            <w:tcW w:w="709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643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</w:tr>
      <w:tr w:rsidR="00121027" w:rsidRPr="008B7B1F" w:rsidTr="00D56F29">
        <w:trPr>
          <w:trHeight w:hRule="exact" w:val="284"/>
        </w:trPr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numPr>
                <w:ilvl w:val="0"/>
                <w:numId w:val="9"/>
              </w:numPr>
              <w:tabs>
                <w:tab w:val="left" w:pos="306"/>
                <w:tab w:val="left" w:pos="2820"/>
              </w:tabs>
              <w:spacing w:after="0" w:line="240" w:lineRule="auto"/>
              <w:ind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Preliminary exam</w:t>
            </w:r>
          </w:p>
        </w:tc>
        <w:tc>
          <w:tcPr>
            <w:tcW w:w="992" w:type="dxa"/>
            <w:gridSpan w:val="2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992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Practical work</w:t>
            </w:r>
          </w:p>
        </w:tc>
        <w:tc>
          <w:tcPr>
            <w:tcW w:w="850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121027" w:rsidRPr="008B7B1F" w:rsidRDefault="00121027" w:rsidP="00121027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8B7B1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2268" w:type="dxa"/>
            <w:gridSpan w:val="4"/>
            <w:vAlign w:val="center"/>
          </w:tcPr>
          <w:p w:rsidR="00121027" w:rsidRPr="008B7B1F" w:rsidRDefault="00121027" w:rsidP="0012102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(other)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21027" w:rsidRPr="008B7B1F" w:rsidRDefault="00121027" w:rsidP="0012102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121027" w:rsidRPr="008B7B1F" w:rsidRDefault="00121027" w:rsidP="0012102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121027" w:rsidRPr="008B7B1F" w:rsidTr="00D56F29">
        <w:trPr>
          <w:trHeight w:val="284"/>
        </w:trPr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numPr>
                <w:ilvl w:val="0"/>
                <w:numId w:val="9"/>
              </w:numPr>
              <w:tabs>
                <w:tab w:val="left" w:pos="306"/>
                <w:tab w:val="left" w:pos="2820"/>
              </w:tabs>
              <w:spacing w:after="0" w:line="240" w:lineRule="auto"/>
              <w:ind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:rsidR="00121027" w:rsidRPr="008B7B1F" w:rsidRDefault="00121027" w:rsidP="0012102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Project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121027" w:rsidRPr="008B7B1F" w:rsidRDefault="00121027" w:rsidP="0012102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21027" w:rsidRPr="008B7B1F" w:rsidRDefault="00121027" w:rsidP="0012102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121027" w:rsidRPr="008B7B1F" w:rsidRDefault="00121027" w:rsidP="0012102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Written exam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21027" w:rsidRPr="008B7B1F" w:rsidRDefault="00121027" w:rsidP="0012102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21027" w:rsidRPr="008B7B1F" w:rsidRDefault="00121027" w:rsidP="0012102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121027" w:rsidRPr="008B7B1F" w:rsidRDefault="00121027" w:rsidP="0012102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ECTS credits (total)</w:t>
            </w: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vAlign w:val="center"/>
          </w:tcPr>
          <w:p w:rsidR="00121027" w:rsidRPr="008B7B1F" w:rsidRDefault="00121027" w:rsidP="00121027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</w:t>
            </w:r>
          </w:p>
        </w:tc>
      </w:tr>
      <w:tr w:rsidR="00121027" w:rsidRPr="008B7B1F" w:rsidTr="00D56F29"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tabs>
                <w:tab w:val="left" w:pos="306"/>
                <w:tab w:val="left" w:pos="540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2.10. </w:t>
            </w: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Required literature (available in the library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and/or via other media) </w:t>
            </w:r>
          </w:p>
        </w:tc>
        <w:tc>
          <w:tcPr>
            <w:tcW w:w="8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7B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7B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Number of copies in the library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7B1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Availability via other media </w:t>
            </w:r>
          </w:p>
        </w:tc>
      </w:tr>
      <w:tr w:rsidR="00121027" w:rsidRPr="008B7B1F" w:rsidTr="00D56F29">
        <w:trPr>
          <w:trHeight w:val="75"/>
        </w:trPr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numPr>
                <w:ilvl w:val="0"/>
                <w:numId w:val="1"/>
              </w:numPr>
              <w:tabs>
                <w:tab w:val="left" w:pos="306"/>
                <w:tab w:val="left" w:pos="2820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121027" w:rsidRDefault="00121027" w:rsidP="00121027">
            <w:pPr>
              <w:spacing w:before="40" w:after="4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12101E">
              <w:rPr>
                <w:rFonts w:ascii="Arial" w:hAnsi="Arial" w:cs="Arial"/>
                <w:iCs/>
                <w:sz w:val="20"/>
                <w:szCs w:val="20"/>
              </w:rPr>
              <w:t>Magaš, D</w:t>
            </w:r>
            <w:r>
              <w:rPr>
                <w:rFonts w:ascii="Arial" w:hAnsi="Arial" w:cs="Arial"/>
                <w:iCs/>
                <w:sz w:val="20"/>
                <w:szCs w:val="20"/>
              </w:rPr>
              <w:t>.,</w:t>
            </w:r>
            <w:r w:rsidRPr="0012101E">
              <w:rPr>
                <w:rFonts w:ascii="Arial" w:hAnsi="Arial" w:cs="Arial"/>
                <w:iCs/>
                <w:sz w:val="20"/>
                <w:szCs w:val="20"/>
              </w:rPr>
              <w:t xml:space="preserve"> 2015: </w:t>
            </w:r>
            <w:r w:rsidRPr="00A069AA">
              <w:rPr>
                <w:rFonts w:ascii="Arial" w:hAnsi="Arial" w:cs="Arial"/>
                <w:i/>
                <w:sz w:val="20"/>
                <w:szCs w:val="20"/>
              </w:rPr>
              <w:t>The Geography of Croatia</w:t>
            </w:r>
            <w:r w:rsidR="00795994">
              <w:rPr>
                <w:rFonts w:ascii="Arial" w:hAnsi="Arial" w:cs="Arial"/>
                <w:iCs/>
                <w:sz w:val="20"/>
                <w:szCs w:val="20"/>
              </w:rPr>
              <w:t>, Zadar</w:t>
            </w:r>
            <w:r w:rsidRPr="0012101E">
              <w:rPr>
                <w:rFonts w:ascii="Arial" w:hAnsi="Arial" w:cs="Arial"/>
                <w:iCs/>
                <w:sz w:val="20"/>
                <w:szCs w:val="20"/>
              </w:rPr>
              <w:t>: University of Zadar, Department of Geography, Meridijani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Samobor.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8B7B1F" w:rsidRDefault="002249AB" w:rsidP="0012102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8B7B1F" w:rsidRDefault="00D14137" w:rsidP="0012102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121027" w:rsidRPr="008B7B1F" w:rsidTr="00D56F29">
        <w:trPr>
          <w:trHeight w:val="75"/>
        </w:trPr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numPr>
                <w:ilvl w:val="0"/>
                <w:numId w:val="1"/>
              </w:numPr>
              <w:tabs>
                <w:tab w:val="left" w:pos="306"/>
                <w:tab w:val="left" w:pos="2820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2249AB" w:rsidRDefault="0082044B" w:rsidP="002249AB">
            <w:pPr>
              <w:tabs>
                <w:tab w:val="left" w:pos="282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Šterc, S. and Crkvenčić, I., 1996: The P</w:t>
            </w:r>
            <w:r w:rsidRPr="006A2566">
              <w:rPr>
                <w:rFonts w:ascii="Arial" w:hAnsi="Arial" w:cs="Arial"/>
                <w:sz w:val="20"/>
                <w:szCs w:val="20"/>
              </w:rPr>
              <w:t>opulation of Croatia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95994">
              <w:rPr>
                <w:rFonts w:ascii="Arial" w:hAnsi="Arial" w:cs="Arial"/>
                <w:i/>
                <w:sz w:val="20"/>
                <w:szCs w:val="20"/>
              </w:rPr>
              <w:t xml:space="preserve">GeoJournal </w:t>
            </w:r>
            <w:r>
              <w:rPr>
                <w:rFonts w:ascii="Arial" w:hAnsi="Arial" w:cs="Arial"/>
                <w:sz w:val="20"/>
                <w:szCs w:val="20"/>
              </w:rPr>
              <w:t>38, 417–424.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8B7B1F" w:rsidRDefault="00121027" w:rsidP="0012102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8B7B1F" w:rsidRDefault="00D14137" w:rsidP="0012102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121027" w:rsidRPr="008B7B1F" w:rsidTr="00D56F29">
        <w:trPr>
          <w:trHeight w:val="75"/>
        </w:trPr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numPr>
                <w:ilvl w:val="0"/>
                <w:numId w:val="1"/>
              </w:numPr>
              <w:tabs>
                <w:tab w:val="left" w:pos="306"/>
                <w:tab w:val="left" w:pos="2820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5E597C" w:rsidRDefault="0082044B" w:rsidP="005E597C">
            <w:pPr>
              <w:tabs>
                <w:tab w:val="left" w:pos="2820"/>
              </w:tabs>
              <w:spacing w:after="0"/>
            </w:pPr>
            <w:r>
              <w:rPr>
                <w:rFonts w:ascii="Arial" w:hAnsi="Arial" w:cs="Arial"/>
                <w:iCs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A069AA">
              <w:rPr>
                <w:rFonts w:ascii="Arial" w:hAnsi="Arial" w:cs="Arial"/>
                <w:iCs/>
                <w:sz w:val="20"/>
                <w:szCs w:val="20"/>
              </w:rPr>
              <w:t>Damir Magaš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D., 1997: </w:t>
            </w:r>
            <w:r w:rsidRPr="00A069AA">
              <w:rPr>
                <w:rFonts w:ascii="Arial" w:hAnsi="Arial" w:cs="Arial"/>
                <w:iCs/>
                <w:sz w:val="20"/>
                <w:szCs w:val="20"/>
              </w:rPr>
              <w:t>The Development of Geographical and Geopolitical Position of Croatia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795994">
              <w:rPr>
                <w:rFonts w:ascii="Arial" w:hAnsi="Arial" w:cs="Arial"/>
                <w:i/>
                <w:sz w:val="20"/>
                <w:szCs w:val="20"/>
              </w:rPr>
              <w:t xml:space="preserve">Geoadria </w:t>
            </w:r>
            <w:r w:rsidRPr="00A069AA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(1), 5-36.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8B7B1F" w:rsidRDefault="00121027" w:rsidP="0012102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8B7B1F" w:rsidRDefault="00AD62F1" w:rsidP="0012102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121027" w:rsidRPr="008B7B1F" w:rsidTr="00D56F29">
        <w:trPr>
          <w:trHeight w:val="75"/>
        </w:trPr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numPr>
                <w:ilvl w:val="0"/>
                <w:numId w:val="1"/>
              </w:numPr>
              <w:tabs>
                <w:tab w:val="left" w:pos="306"/>
                <w:tab w:val="left" w:pos="2820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8B7B1F" w:rsidRDefault="00AD62F1" w:rsidP="0082044B">
            <w:pPr>
              <w:tabs>
                <w:tab w:val="left" w:pos="2820"/>
              </w:tabs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6292">
              <w:rPr>
                <w:rFonts w:ascii="Arial" w:hAnsi="Arial" w:cs="Arial"/>
                <w:sz w:val="20"/>
                <w:szCs w:val="20"/>
              </w:rPr>
              <w:t xml:space="preserve">Šterc, S., Komušanac, M., 2012: Neizvjesna demografska budućnost Hrvatske-izumiranje i supstitucija stanovništva ili populacijska revitalizacija...? </w:t>
            </w:r>
            <w:r w:rsidRPr="00EB6292">
              <w:rPr>
                <w:rFonts w:ascii="Arial" w:hAnsi="Arial" w:cs="Arial"/>
                <w:i/>
                <w:sz w:val="20"/>
                <w:szCs w:val="20"/>
              </w:rPr>
              <w:t xml:space="preserve">Društvena istraživanja, </w:t>
            </w:r>
            <w:r w:rsidRPr="00EB6292">
              <w:rPr>
                <w:rFonts w:ascii="Arial" w:hAnsi="Arial" w:cs="Arial"/>
                <w:sz w:val="20"/>
                <w:szCs w:val="20"/>
              </w:rPr>
              <w:t>117</w:t>
            </w:r>
            <w:r>
              <w:rPr>
                <w:rFonts w:ascii="Arial" w:hAnsi="Arial" w:cs="Arial"/>
                <w:sz w:val="20"/>
                <w:szCs w:val="20"/>
              </w:rPr>
              <w:t xml:space="preserve">, 21 (3), </w:t>
            </w:r>
            <w:r w:rsidRPr="00EB6292">
              <w:rPr>
                <w:rFonts w:ascii="Arial" w:hAnsi="Arial" w:cs="Arial"/>
                <w:sz w:val="20"/>
                <w:szCs w:val="20"/>
              </w:rPr>
              <w:t>693-714.</w:t>
            </w: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8B7B1F" w:rsidRDefault="00121027" w:rsidP="0012102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17D" w:rsidRDefault="00AD62F1" w:rsidP="0012102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</w:p>
          <w:p w:rsidR="00121027" w:rsidRPr="00CE317D" w:rsidRDefault="00121027" w:rsidP="00CE3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027" w:rsidRPr="008B7B1F" w:rsidTr="00D56F29">
        <w:trPr>
          <w:trHeight w:val="75"/>
        </w:trPr>
        <w:tc>
          <w:tcPr>
            <w:tcW w:w="3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numPr>
                <w:ilvl w:val="0"/>
                <w:numId w:val="1"/>
              </w:numPr>
              <w:tabs>
                <w:tab w:val="left" w:pos="306"/>
                <w:tab w:val="left" w:pos="2820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8B7B1F" w:rsidRDefault="00121027" w:rsidP="00121027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8B7B1F" w:rsidRDefault="00121027" w:rsidP="0012102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8B7B1F" w:rsidRDefault="00121027" w:rsidP="0012102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1027" w:rsidRPr="008B7B1F" w:rsidTr="00D56F29">
        <w:trPr>
          <w:trHeight w:val="75"/>
        </w:trPr>
        <w:tc>
          <w:tcPr>
            <w:tcW w:w="3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numPr>
                <w:ilvl w:val="0"/>
                <w:numId w:val="1"/>
              </w:numPr>
              <w:tabs>
                <w:tab w:val="left" w:pos="306"/>
                <w:tab w:val="left" w:pos="2820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8B7B1F" w:rsidRDefault="00121027" w:rsidP="00121027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8B7B1F" w:rsidRDefault="00121027" w:rsidP="0012102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27" w:rsidRPr="008B7B1F" w:rsidRDefault="00121027" w:rsidP="00121027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1027" w:rsidRPr="008B7B1F" w:rsidTr="00D56F29">
        <w:tc>
          <w:tcPr>
            <w:tcW w:w="3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tabs>
                <w:tab w:val="left" w:pos="306"/>
                <w:tab w:val="left" w:pos="567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11. </w:t>
            </w: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Optional literature</w:t>
            </w:r>
          </w:p>
        </w:tc>
        <w:tc>
          <w:tcPr>
            <w:tcW w:w="1201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C0E" w:rsidRPr="00983C0E" w:rsidRDefault="002249AB" w:rsidP="00983C0E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Mikašinović, M., </w:t>
            </w:r>
            <w:r w:rsidRPr="002249AB">
              <w:rPr>
                <w:rFonts w:ascii="Arial" w:hAnsi="Arial" w:cs="Arial"/>
                <w:color w:val="000000" w:themeColor="text1"/>
                <w:sz w:val="20"/>
                <w:szCs w:val="20"/>
              </w:rPr>
              <w:t>Komušanac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M., 2019: </w:t>
            </w:r>
            <w:r w:rsidRPr="002249AB">
              <w:rPr>
                <w:rFonts w:ascii="Arial" w:hAnsi="Arial" w:cs="Arial"/>
                <w:color w:val="000000" w:themeColor="text1"/>
                <w:sz w:val="20"/>
                <w:szCs w:val="20"/>
              </w:rPr>
              <w:t>Demogeografska obilježja hrvatskih prigraničnih administrativnih jedinica prema Republici Sloveniji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Podravina</w:t>
            </w:r>
            <w:r w:rsidRPr="002249A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: časopis za multidisciplinarna istraživanja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18 (</w:t>
            </w:r>
            <w:r w:rsidRPr="002249AB">
              <w:rPr>
                <w:rFonts w:ascii="Arial" w:hAnsi="Arial" w:cs="Arial"/>
                <w:color w:val="000000" w:themeColor="text1"/>
                <w:sz w:val="20"/>
                <w:szCs w:val="20"/>
              </w:rPr>
              <w:t>36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), 96-112.</w:t>
            </w:r>
          </w:p>
          <w:p w:rsidR="00983C0E" w:rsidRPr="00983C0E" w:rsidRDefault="00983C0E" w:rsidP="00983C0E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Šterc, S., Komušanac, M., 2014: Prostor kao temelj identiteta u nadgradnji, Mostariensia</w:t>
            </w:r>
            <w:r w:rsidRPr="00983C0E">
              <w:rPr>
                <w:rFonts w:ascii="Arial" w:hAnsi="Arial" w:cs="Arial"/>
                <w:color w:val="000000" w:themeColor="text1"/>
                <w:sz w:val="20"/>
                <w:szCs w:val="20"/>
              </w:rPr>
              <w:t>: časopis za društvene i humanističke znanosti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18 (1-2), 9-25.</w:t>
            </w:r>
          </w:p>
          <w:p w:rsidR="00121027" w:rsidRPr="008B7B1F" w:rsidRDefault="00121027" w:rsidP="00983C0E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21027" w:rsidRPr="008B7B1F" w:rsidTr="00D56F29">
        <w:tc>
          <w:tcPr>
            <w:tcW w:w="3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121027" w:rsidRPr="008B7B1F" w:rsidRDefault="00121027" w:rsidP="00121027">
            <w:pPr>
              <w:tabs>
                <w:tab w:val="left" w:pos="306"/>
                <w:tab w:val="left" w:pos="567"/>
              </w:tabs>
              <w:spacing w:after="0" w:line="240" w:lineRule="auto"/>
              <w:ind w:left="30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2.12. </w:t>
            </w: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B7B1F">
              <w:rPr>
                <w:rFonts w:ascii="Arial" w:hAnsi="Arial" w:cs="Arial"/>
                <w:color w:val="000000" w:themeColor="text1"/>
                <w:sz w:val="20"/>
                <w:szCs w:val="20"/>
              </w:rPr>
              <w:t>(as the proposer wishes to add)</w:t>
            </w:r>
          </w:p>
        </w:tc>
        <w:tc>
          <w:tcPr>
            <w:tcW w:w="1201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27" w:rsidRPr="008B7B1F" w:rsidRDefault="00121027" w:rsidP="00121027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C1F2A">
              <w:rPr>
                <w:rFonts w:ascii="Arial" w:hAnsi="Arial" w:cs="Arial"/>
                <w:sz w:val="20"/>
                <w:szCs w:val="20"/>
              </w:rPr>
              <w:t>Students can also be given research tasks of their choice.</w:t>
            </w:r>
          </w:p>
        </w:tc>
      </w:tr>
    </w:tbl>
    <w:p w:rsidR="002A79FE" w:rsidRPr="008B7B1F" w:rsidRDefault="002A79FE" w:rsidP="002A79FE">
      <w:pPr>
        <w:tabs>
          <w:tab w:val="left" w:pos="1916"/>
        </w:tabs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746AC0" w:rsidRPr="008B7B1F" w:rsidRDefault="00746AC0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746AC0" w:rsidRPr="008B7B1F" w:rsidSect="00261D79">
      <w:headerReference w:type="default" r:id="rId7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BF" w:rsidRDefault="009F67BF" w:rsidP="008B7B1F">
      <w:pPr>
        <w:spacing w:after="0" w:line="240" w:lineRule="auto"/>
      </w:pPr>
      <w:r>
        <w:separator/>
      </w:r>
    </w:p>
  </w:endnote>
  <w:endnote w:type="continuationSeparator" w:id="0">
    <w:p w:rsidR="009F67BF" w:rsidRDefault="009F67BF" w:rsidP="008B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BF" w:rsidRDefault="009F67BF" w:rsidP="008B7B1F">
      <w:pPr>
        <w:spacing w:after="0" w:line="240" w:lineRule="auto"/>
      </w:pPr>
      <w:r>
        <w:separator/>
      </w:r>
    </w:p>
  </w:footnote>
  <w:footnote w:type="continuationSeparator" w:id="0">
    <w:p w:rsidR="009F67BF" w:rsidRDefault="009F67BF" w:rsidP="008B7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391776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B7B1F" w:rsidRPr="008B7B1F" w:rsidRDefault="004941DC">
        <w:pPr>
          <w:pStyle w:val="Zaglavlj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color w:val="000000" w:themeColor="text1"/>
            <w:sz w:val="20"/>
            <w:szCs w:val="20"/>
          </w:rPr>
          <w:t>Geographical Features of Croatia</w:t>
        </w:r>
        <w:r w:rsidR="00A06CEE">
          <w:rPr>
            <w:rFonts w:ascii="Arial" w:hAnsi="Arial" w:cs="Arial"/>
            <w:sz w:val="20"/>
            <w:szCs w:val="20"/>
          </w:rPr>
          <w:t xml:space="preserve">, </w:t>
        </w:r>
        <w:r w:rsidR="008B7B1F" w:rsidRPr="008B7B1F">
          <w:rPr>
            <w:rFonts w:ascii="Arial" w:hAnsi="Arial" w:cs="Arial"/>
            <w:sz w:val="20"/>
            <w:szCs w:val="20"/>
          </w:rPr>
          <w:fldChar w:fldCharType="begin"/>
        </w:r>
        <w:r w:rsidR="008B7B1F" w:rsidRPr="008B7B1F">
          <w:rPr>
            <w:rFonts w:ascii="Arial" w:hAnsi="Arial" w:cs="Arial"/>
            <w:sz w:val="20"/>
            <w:szCs w:val="20"/>
          </w:rPr>
          <w:instrText>PAGE   \* MERGEFORMAT</w:instrText>
        </w:r>
        <w:r w:rsidR="008B7B1F" w:rsidRPr="008B7B1F">
          <w:rPr>
            <w:rFonts w:ascii="Arial" w:hAnsi="Arial" w:cs="Arial"/>
            <w:sz w:val="20"/>
            <w:szCs w:val="20"/>
          </w:rPr>
          <w:fldChar w:fldCharType="separate"/>
        </w:r>
        <w:r w:rsidR="000E2CA1" w:rsidRPr="000E2CA1">
          <w:rPr>
            <w:rFonts w:ascii="Arial" w:hAnsi="Arial" w:cs="Arial"/>
            <w:noProof/>
            <w:sz w:val="20"/>
            <w:szCs w:val="20"/>
            <w:lang w:val="hr-HR"/>
          </w:rPr>
          <w:t>3</w:t>
        </w:r>
        <w:r w:rsidR="008B7B1F" w:rsidRPr="008B7B1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B7B1F" w:rsidRDefault="008B7B1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9317427"/>
    <w:multiLevelType w:val="multilevel"/>
    <w:tmpl w:val="B2528A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 w15:restartNumberingAfterBreak="0">
    <w:nsid w:val="5DB07787"/>
    <w:multiLevelType w:val="multilevel"/>
    <w:tmpl w:val="A81A9B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E9451EE"/>
    <w:multiLevelType w:val="hybridMultilevel"/>
    <w:tmpl w:val="9482C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FE"/>
    <w:rsid w:val="00096664"/>
    <w:rsid w:val="000A504C"/>
    <w:rsid w:val="000E2CA1"/>
    <w:rsid w:val="000F6261"/>
    <w:rsid w:val="00121027"/>
    <w:rsid w:val="002249AB"/>
    <w:rsid w:val="00254B2D"/>
    <w:rsid w:val="00261D79"/>
    <w:rsid w:val="002A79FE"/>
    <w:rsid w:val="00322D73"/>
    <w:rsid w:val="00330A3D"/>
    <w:rsid w:val="00373BDD"/>
    <w:rsid w:val="003C691D"/>
    <w:rsid w:val="003D1CB8"/>
    <w:rsid w:val="00416882"/>
    <w:rsid w:val="004941DC"/>
    <w:rsid w:val="004B6789"/>
    <w:rsid w:val="004C4C4E"/>
    <w:rsid w:val="004E2431"/>
    <w:rsid w:val="005E597C"/>
    <w:rsid w:val="00616343"/>
    <w:rsid w:val="006A2566"/>
    <w:rsid w:val="00746AC0"/>
    <w:rsid w:val="00795994"/>
    <w:rsid w:val="007E6F83"/>
    <w:rsid w:val="0082044B"/>
    <w:rsid w:val="00873486"/>
    <w:rsid w:val="008B7B1F"/>
    <w:rsid w:val="009552C6"/>
    <w:rsid w:val="00983C0E"/>
    <w:rsid w:val="009C6A65"/>
    <w:rsid w:val="009F67BF"/>
    <w:rsid w:val="00A06CEE"/>
    <w:rsid w:val="00A724E9"/>
    <w:rsid w:val="00AD62F1"/>
    <w:rsid w:val="00B87DAD"/>
    <w:rsid w:val="00BF7E92"/>
    <w:rsid w:val="00CE317D"/>
    <w:rsid w:val="00D064C4"/>
    <w:rsid w:val="00D14137"/>
    <w:rsid w:val="00D56F29"/>
    <w:rsid w:val="00E6215B"/>
    <w:rsid w:val="00E87CD9"/>
    <w:rsid w:val="00EC06AA"/>
    <w:rsid w:val="00F25DEC"/>
    <w:rsid w:val="00F919BC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54351-440F-452C-978E-EDA7030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9FE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ieldText">
    <w:name w:val="Field Text"/>
    <w:basedOn w:val="Normal"/>
    <w:rsid w:val="002A79FE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character" w:styleId="Referencakomentara">
    <w:name w:val="annotation reference"/>
    <w:uiPriority w:val="99"/>
    <w:semiHidden/>
    <w:unhideWhenUsed/>
    <w:rsid w:val="002A79FE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B7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7B1F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B7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7B1F"/>
    <w:rPr>
      <w:rFonts w:ascii="Calibri" w:eastAsia="Calibri" w:hAnsi="Calibri" w:cs="Times New Roman"/>
      <w:lang w:val="en-GB"/>
    </w:rPr>
  </w:style>
  <w:style w:type="paragraph" w:styleId="Odlomakpopisa">
    <w:name w:val="List Paragraph"/>
    <w:basedOn w:val="Normal"/>
    <w:uiPriority w:val="34"/>
    <w:qFormat/>
    <w:rsid w:val="008B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66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4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6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Rosan</dc:creator>
  <cp:keywords/>
  <dc:description/>
  <cp:lastModifiedBy>Danijela Vnučec Grdović</cp:lastModifiedBy>
  <cp:revision>2</cp:revision>
  <dcterms:created xsi:type="dcterms:W3CDTF">2021-05-17T13:27:00Z</dcterms:created>
  <dcterms:modified xsi:type="dcterms:W3CDTF">2021-05-17T13:27:00Z</dcterms:modified>
</cp:coreProperties>
</file>